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BF" w:rsidRDefault="002A51BF" w:rsidP="002A51BF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sdt>
      <w:sdtPr>
        <w:rPr>
          <w:rFonts w:ascii="Times New Roman" w:hAnsi="Times New Roman" w:cs="Times New Roman"/>
          <w:color w:val="auto"/>
          <w:sz w:val="22"/>
          <w:szCs w:val="22"/>
        </w:rPr>
        <w:id w:val="214449855"/>
        <w:docPartObj>
          <w:docPartGallery w:val="Cover Pages"/>
          <w:docPartUnique/>
        </w:docPartObj>
      </w:sdtPr>
      <w:sdtEndPr>
        <w:rPr>
          <w:color w:val="000000"/>
          <w:sz w:val="24"/>
          <w:szCs w:val="24"/>
        </w:rPr>
      </w:sdtEndPr>
      <w:sdtContent>
        <w:p w:rsidR="002A51BF" w:rsidRPr="00412966" w:rsidRDefault="00690169" w:rsidP="002A51BF">
          <w:pPr>
            <w:pStyle w:val="Default"/>
            <w:spacing w:line="360" w:lineRule="auto"/>
            <w:rPr>
              <w:rFonts w:ascii="Times New Roman" w:hAnsi="Times New Roman" w:cs="Times New Roman"/>
              <w:color w:val="7030A0"/>
            </w:rPr>
          </w:pPr>
          <w:r w:rsidRPr="00690169">
            <w:rPr>
              <w:rFonts w:ascii="Times New Roman" w:hAnsi="Times New Roman" w:cs="Times New Roman"/>
              <w:noProof/>
              <w:sz w:val="56"/>
              <w:szCs w:val="56"/>
              <w:lang w:val="en-US"/>
            </w:rPr>
            <w:pict>
              <v:group id="_x0000_s1027" style="position:absolute;margin-left:357.2pt;margin-top:.55pt;width:238.1pt;height:841.9pt;z-index:251657216;mso-width-percent:400;mso-height-percent:1000;mso-position-horizontal-relative:page;mso-position-vertical-relative:page;mso-width-percent:400;mso-height-percent:1000" coordorigin="7329" coordsize="4911,15840" o:allowincell="f">
                <v:group id="_x0000_s1028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9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0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4" o:title="Light vertical" opacity="52429f" o:opacity2="52429f" type="pattern"/>
                    <v:shadow color="#d8d8d8 [2732]" offset="3pt,3pt" offset2="2pt,2pt"/>
                  </v:rect>
                </v:group>
                <v:rect id="_x0000_s1031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2A51BF" w:rsidRDefault="002A51BF" w:rsidP="002A51BF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2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2" inset="28.8pt,14.4pt,14.4pt,14.4pt">
                    <w:txbxContent>
                      <w:p w:rsidR="002A51BF" w:rsidRPr="0026703C" w:rsidRDefault="002A51BF" w:rsidP="002A51BF">
                        <w:pPr>
                          <w:pStyle w:val="NoSpacing"/>
                          <w:spacing w:after="120" w:line="360" w:lineRule="auto"/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olor w:val="FFFFFF" w:themeColor="background1"/>
                            <w:sz w:val="72"/>
                            <w:szCs w:val="72"/>
                          </w:rPr>
                          <w:t>2011–2012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2A51BF" w:rsidRPr="00412966">
            <w:rPr>
              <w:rFonts w:ascii="Times New Roman" w:hAnsi="Times New Roman" w:cs="Times New Roman"/>
              <w:color w:val="auto"/>
              <w:sz w:val="22"/>
              <w:szCs w:val="22"/>
            </w:rPr>
            <w:t xml:space="preserve">                      </w:t>
          </w:r>
          <w:r w:rsidR="002A51BF" w:rsidRPr="00412966">
            <w:rPr>
              <w:rFonts w:ascii="Times New Roman" w:hAnsi="Times New Roman" w:cs="Times New Roman"/>
              <w:color w:val="7030A0"/>
              <w:sz w:val="18"/>
              <w:szCs w:val="18"/>
            </w:rPr>
            <w:t>ROTARY INTERNATIONAL</w:t>
          </w:r>
        </w:p>
        <w:p w:rsidR="002A51BF" w:rsidRPr="00412966" w:rsidRDefault="002A51BF" w:rsidP="002A51BF">
          <w:pPr>
            <w:pStyle w:val="Default"/>
            <w:spacing w:line="360" w:lineRule="auto"/>
            <w:ind w:left="720" w:firstLine="720"/>
            <w:rPr>
              <w:rFonts w:ascii="Times New Roman" w:hAnsi="Times New Roman" w:cs="Times New Roman"/>
            </w:rPr>
          </w:pPr>
          <w:r w:rsidRPr="00412966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>
                <wp:extent cx="1028700" cy="1028700"/>
                <wp:effectExtent l="19050" t="0" r="0" b="0"/>
                <wp:docPr id="1" name="Picture 26" descr="phot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photo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A51BF" w:rsidRPr="00412966" w:rsidRDefault="002A51BF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bCs/>
            </w:rPr>
          </w:pPr>
          <w:r w:rsidRPr="00412966">
            <w:rPr>
              <w:rFonts w:ascii="Times New Roman" w:hAnsi="Times New Roman" w:cs="Times New Roman"/>
              <w:b/>
              <w:bCs/>
            </w:rPr>
            <w:t xml:space="preserve">                       </w:t>
          </w:r>
          <w:r>
            <w:rPr>
              <w:rFonts w:ascii="Times New Roman" w:hAnsi="Times New Roman" w:cs="Times New Roman"/>
              <w:b/>
              <w:bCs/>
            </w:rPr>
            <w:t xml:space="preserve">    </w:t>
          </w:r>
          <w:r w:rsidRPr="00412966">
            <w:rPr>
              <w:rFonts w:ascii="Times New Roman" w:hAnsi="Times New Roman" w:cs="Times New Roman"/>
              <w:b/>
              <w:bCs/>
            </w:rPr>
            <w:t>District 9680</w:t>
          </w:r>
        </w:p>
        <w:p w:rsidR="002A51BF" w:rsidRPr="00412966" w:rsidRDefault="002A51BF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bCs/>
            </w:rPr>
          </w:pPr>
        </w:p>
        <w:p w:rsidR="002A51BF" w:rsidRPr="00412966" w:rsidRDefault="002A51BF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bCs/>
            </w:rPr>
          </w:pPr>
        </w:p>
        <w:p w:rsidR="002A51BF" w:rsidRPr="00412966" w:rsidRDefault="00690169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bCs/>
            </w:rPr>
          </w:pPr>
          <w:r w:rsidRPr="00690169">
            <w:rPr>
              <w:rFonts w:ascii="Times New Roman" w:hAnsi="Times New Roman" w:cs="Times New Roman"/>
              <w:noProof/>
              <w:sz w:val="56"/>
              <w:szCs w:val="56"/>
              <w:lang w:val="en-US"/>
            </w:rPr>
            <w:pict>
              <v:rect id="_x0000_s1026" style="position:absolute;margin-left:71.3pt;margin-top:269pt;width:534.7pt;height:50.4pt;z-index:251658240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26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13045306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2A51BF" w:rsidRDefault="005C7AD4" w:rsidP="002A51BF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KU-RING-GAI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2A51BF" w:rsidRPr="00412966" w:rsidRDefault="002A51BF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KU-RING-AI CLUB</w:t>
          </w:r>
        </w:p>
        <w:p w:rsidR="002A51BF" w:rsidRPr="00412966" w:rsidRDefault="002A51BF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bCs/>
            </w:rPr>
          </w:pPr>
        </w:p>
        <w:p w:rsidR="002A51BF" w:rsidRPr="00412966" w:rsidRDefault="002A51BF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bCs/>
            </w:rPr>
          </w:pPr>
        </w:p>
        <w:p w:rsidR="002A51BF" w:rsidRPr="00412966" w:rsidRDefault="002A51BF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bCs/>
            </w:rPr>
          </w:pPr>
        </w:p>
        <w:p w:rsidR="002A51BF" w:rsidRPr="00412966" w:rsidRDefault="002A51BF" w:rsidP="002A51BF">
          <w:pPr>
            <w:rPr>
              <w:rFonts w:ascii="Times New Roman" w:hAnsi="Times New Roman" w:cs="Times New Roman"/>
            </w:rPr>
          </w:pPr>
          <w:r w:rsidRPr="00412966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>
                <wp:extent cx="5731510" cy="3818557"/>
                <wp:effectExtent l="19050" t="0" r="2540" b="0"/>
                <wp:docPr id="2" name="Picture 1" descr="DSCF01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42" name="Picture 2" descr="DSCF01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38185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A51BF" w:rsidRDefault="002A51BF" w:rsidP="002A51BF">
          <w:pPr>
            <w:pStyle w:val="Default"/>
            <w:spacing w:line="360" w:lineRule="auto"/>
            <w:rPr>
              <w:rFonts w:ascii="Times New Roman" w:hAnsi="Times New Roman" w:cs="Times New Roman"/>
              <w:b/>
              <w:sz w:val="56"/>
              <w:szCs w:val="56"/>
            </w:rPr>
          </w:pPr>
        </w:p>
        <w:p w:rsidR="00556472" w:rsidRPr="005C7AD4" w:rsidRDefault="002A51BF" w:rsidP="005C7AD4">
          <w:pPr>
            <w:pStyle w:val="Default"/>
            <w:spacing w:before="120" w:line="360" w:lineRule="auto"/>
            <w:rPr>
              <w:rFonts w:ascii="Times New Roman" w:hAnsi="Times New Roman" w:cs="Times New Roman"/>
              <w:b/>
              <w:sz w:val="56"/>
              <w:szCs w:val="56"/>
            </w:rPr>
          </w:pPr>
          <w:r w:rsidRPr="00807C31">
            <w:rPr>
              <w:rFonts w:ascii="Times New Roman" w:hAnsi="Times New Roman" w:cs="Times New Roman"/>
              <w:b/>
              <w:sz w:val="56"/>
              <w:szCs w:val="56"/>
            </w:rPr>
            <w:t>ANNUAL REPORT</w:t>
          </w:r>
        </w:p>
      </w:sdtContent>
    </w:sdt>
    <w:sectPr w:rsidR="00556472" w:rsidRPr="005C7AD4" w:rsidSect="000C0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2A51BF"/>
    <w:rsid w:val="000568EC"/>
    <w:rsid w:val="00057A0B"/>
    <w:rsid w:val="002A51BF"/>
    <w:rsid w:val="003371D1"/>
    <w:rsid w:val="00556472"/>
    <w:rsid w:val="005C7AD4"/>
    <w:rsid w:val="00600F5D"/>
    <w:rsid w:val="00690169"/>
    <w:rsid w:val="007E7410"/>
    <w:rsid w:val="008123C4"/>
    <w:rsid w:val="00DF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A51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A51B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rotary.org/RIdocuments/graphics/theme11-12_en.zip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KU-RING-GAI</dc:title>
  <dc:creator>Caroline</dc:creator>
  <cp:lastModifiedBy>Bob Ivey</cp:lastModifiedBy>
  <cp:revision>2</cp:revision>
  <dcterms:created xsi:type="dcterms:W3CDTF">2012-12-15T05:16:00Z</dcterms:created>
  <dcterms:modified xsi:type="dcterms:W3CDTF">2012-12-15T05:16:00Z</dcterms:modified>
</cp:coreProperties>
</file>